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88" w:rsidRDefault="004320EF" w:rsidP="004320EF">
      <w:pPr>
        <w:spacing w:before="120" w:after="120" w:line="240" w:lineRule="auto"/>
        <w:jc w:val="center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Acção</w:t>
      </w:r>
      <w:proofErr w:type="spellEnd"/>
      <w:r>
        <w:rPr>
          <w:b/>
          <w:sz w:val="28"/>
          <w:u w:val="single"/>
        </w:rPr>
        <w:t xml:space="preserve"> de </w:t>
      </w:r>
      <w:r w:rsidR="00B37644">
        <w:rPr>
          <w:b/>
          <w:sz w:val="28"/>
          <w:u w:val="single"/>
        </w:rPr>
        <w:t>Inform</w:t>
      </w:r>
      <w:r w:rsidR="00462E4B">
        <w:rPr>
          <w:b/>
          <w:sz w:val="28"/>
          <w:u w:val="single"/>
        </w:rPr>
        <w:t>ação</w:t>
      </w:r>
      <w:r w:rsidR="00AF4D24">
        <w:rPr>
          <w:b/>
          <w:sz w:val="28"/>
          <w:u w:val="single"/>
        </w:rPr>
        <w:t xml:space="preserve"> </w:t>
      </w:r>
      <w:proofErr w:type="spellStart"/>
      <w:r w:rsidR="00666614">
        <w:rPr>
          <w:b/>
          <w:sz w:val="28"/>
          <w:u w:val="single"/>
        </w:rPr>
        <w:t>Abastena</w:t>
      </w:r>
      <w:proofErr w:type="spellEnd"/>
    </w:p>
    <w:p w:rsidR="004320EF" w:rsidRPr="00502388" w:rsidRDefault="00F42927" w:rsidP="004320EF">
      <w:pPr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2</w:t>
      </w:r>
      <w:r w:rsidR="00022684">
        <w:rPr>
          <w:b/>
          <w:sz w:val="24"/>
        </w:rPr>
        <w:t xml:space="preserve">5 </w:t>
      </w:r>
      <w:r w:rsidR="00B37644" w:rsidRPr="00502388">
        <w:rPr>
          <w:b/>
          <w:sz w:val="24"/>
        </w:rPr>
        <w:t xml:space="preserve">de </w:t>
      </w:r>
      <w:r w:rsidR="00022684">
        <w:rPr>
          <w:b/>
          <w:sz w:val="24"/>
        </w:rPr>
        <w:t>Novembro</w:t>
      </w:r>
      <w:r w:rsidR="00B37644" w:rsidRPr="00502388">
        <w:rPr>
          <w:b/>
          <w:sz w:val="24"/>
        </w:rPr>
        <w:t xml:space="preserve"> de 2016</w:t>
      </w:r>
    </w:p>
    <w:p w:rsidR="00502388" w:rsidRDefault="00022684" w:rsidP="00780572">
      <w:pPr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Odemira</w:t>
      </w:r>
      <w:r w:rsidR="00F42927">
        <w:rPr>
          <w:b/>
          <w:sz w:val="24"/>
        </w:rPr>
        <w:t xml:space="preserve"> (</w:t>
      </w:r>
      <w:r w:rsidR="00780572" w:rsidRPr="00780572">
        <w:rPr>
          <w:b/>
          <w:sz w:val="24"/>
        </w:rPr>
        <w:t>Cineteatro Camacho Costa</w:t>
      </w:r>
      <w:r w:rsidR="00F42927">
        <w:rPr>
          <w:b/>
          <w:sz w:val="24"/>
        </w:rPr>
        <w:t>)</w:t>
      </w:r>
    </w:p>
    <w:p w:rsidR="00502388" w:rsidRPr="00502388" w:rsidRDefault="00502388" w:rsidP="004320EF">
      <w:pPr>
        <w:spacing w:before="120" w:after="120" w:line="240" w:lineRule="auto"/>
        <w:jc w:val="center"/>
        <w:rPr>
          <w:b/>
          <w:sz w:val="24"/>
        </w:rPr>
      </w:pPr>
    </w:p>
    <w:p w:rsidR="008315F0" w:rsidRDefault="00B37644" w:rsidP="00B37644">
      <w:pPr>
        <w:spacing w:before="120" w:after="120" w:line="240" w:lineRule="auto"/>
        <w:jc w:val="center"/>
        <w:rPr>
          <w:b/>
          <w:sz w:val="24"/>
        </w:rPr>
      </w:pPr>
      <w:r w:rsidRPr="000C3F79">
        <w:rPr>
          <w:b/>
          <w:noProof/>
          <w:sz w:val="28"/>
          <w:lang w:eastAsia="pt-PT"/>
        </w:rPr>
        <w:drawing>
          <wp:inline distT="0" distB="0" distL="0" distR="0" wp14:anchorId="3280D5CA" wp14:editId="13967403">
            <wp:extent cx="2052000" cy="616269"/>
            <wp:effectExtent l="0" t="0" r="5715" b="0"/>
            <wp:docPr id="1026" name="Picture 2" descr="Z:\2. Áreas Técnicas\2.44 Política Florestal\Plano de Acção Eucalipto 2014\Extensão florestal_Melhor Eucalipto\Outputs de comunicação\PM Eucalipto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:\2. Áreas Técnicas\2.44 Política Florestal\Plano de Acção Eucalipto 2014\Extensão florestal_Melhor Eucalipto\Outputs de comunicação\PM Eucalipto 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6162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37644" w:rsidRDefault="00B37644" w:rsidP="00B37644">
      <w:pPr>
        <w:spacing w:before="120" w:after="120" w:line="240" w:lineRule="auto"/>
        <w:jc w:val="center"/>
        <w:rPr>
          <w:b/>
          <w:sz w:val="24"/>
        </w:rPr>
      </w:pPr>
    </w:p>
    <w:tbl>
      <w:tblPr>
        <w:tblStyle w:val="Tabelacomgrelha"/>
        <w:tblW w:w="0" w:type="auto"/>
        <w:jc w:val="center"/>
        <w:tblLook w:val="01E0" w:firstRow="1" w:lastRow="1" w:firstColumn="1" w:lastColumn="1" w:noHBand="0" w:noVBand="0"/>
      </w:tblPr>
      <w:tblGrid>
        <w:gridCol w:w="4236"/>
        <w:gridCol w:w="4258"/>
      </w:tblGrid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CONTEÚDOS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ORADORES</w:t>
            </w:r>
          </w:p>
        </w:tc>
      </w:tr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Default="00780572" w:rsidP="00BF04A9">
            <w:pPr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Boas vindas</w:t>
            </w:r>
          </w:p>
          <w:p w:rsidR="00780572" w:rsidRPr="00E30043" w:rsidRDefault="00780572" w:rsidP="00BF04A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</w:t>
            </w:r>
            <w:r w:rsidRPr="00E30043">
              <w:rPr>
                <w:rFonts w:ascii="Calibri" w:hAnsi="Calibri" w:cs="Tahoma"/>
                <w:b/>
                <w:sz w:val="20"/>
                <w:szCs w:val="20"/>
              </w:rPr>
              <w:t>presentação do Projecto “Melhor Eucalipto</w:t>
            </w:r>
            <w:r w:rsidRPr="00E30043">
              <w:rPr>
                <w:rFonts w:ascii="Calibri" w:hAnsi="Calibri" w:cs="Tahoma"/>
                <w:sz w:val="20"/>
                <w:szCs w:val="20"/>
              </w:rPr>
              <w:t>”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09.3</w:t>
            </w:r>
            <w:r w:rsidRPr="00E30043">
              <w:rPr>
                <w:rFonts w:ascii="Calibri" w:hAnsi="Calibri" w:cs="Tahoma"/>
                <w:sz w:val="20"/>
                <w:szCs w:val="20"/>
              </w:rPr>
              <w:t xml:space="preserve">0 h – </w:t>
            </w:r>
            <w:r>
              <w:rPr>
                <w:rFonts w:ascii="Calibri" w:hAnsi="Calibri" w:cs="Tahoma"/>
                <w:sz w:val="20"/>
                <w:szCs w:val="20"/>
              </w:rPr>
              <w:t>10</w:t>
            </w:r>
            <w:r w:rsidRPr="00E30043">
              <w:rPr>
                <w:rFonts w:ascii="Calibri" w:hAnsi="Calibri" w:cs="Tahoma"/>
                <w:sz w:val="20"/>
                <w:szCs w:val="20"/>
              </w:rPr>
              <w:t>.</w:t>
            </w:r>
            <w:r>
              <w:rPr>
                <w:rFonts w:ascii="Calibri" w:hAnsi="Calibri" w:cs="Tahoma"/>
                <w:sz w:val="20"/>
                <w:szCs w:val="20"/>
              </w:rPr>
              <w:t>0</w:t>
            </w:r>
            <w:r w:rsidRPr="00E30043">
              <w:rPr>
                <w:rFonts w:ascii="Calibri" w:hAnsi="Calibri" w:cs="Tahoma"/>
                <w:sz w:val="20"/>
                <w:szCs w:val="20"/>
              </w:rPr>
              <w:t>0 h</w:t>
            </w:r>
          </w:p>
          <w:p w:rsidR="00780572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Abastena</w:t>
            </w:r>
            <w:proofErr w:type="spellEnd"/>
          </w:p>
          <w:p w:rsidR="00780572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Francisco Goes</w:t>
            </w:r>
            <w:r w:rsidRPr="00E30043">
              <w:rPr>
                <w:rFonts w:ascii="Calibri" w:hAnsi="Calibri" w:cs="Tahoma"/>
                <w:sz w:val="20"/>
                <w:szCs w:val="20"/>
              </w:rPr>
              <w:t>, CELPA</w:t>
            </w:r>
          </w:p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E30043">
              <w:rPr>
                <w:rFonts w:ascii="Calibri" w:hAnsi="Calibri" w:cs="Tahoma"/>
                <w:sz w:val="20"/>
                <w:szCs w:val="20"/>
              </w:rPr>
              <w:t>30 min</w:t>
            </w:r>
          </w:p>
        </w:tc>
      </w:tr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Pr="004C6FC6" w:rsidRDefault="00780572" w:rsidP="00780572">
            <w:pPr>
              <w:pStyle w:val="PargrafodaLista"/>
              <w:numPr>
                <w:ilvl w:val="0"/>
                <w:numId w:val="3"/>
              </w:numPr>
              <w:tabs>
                <w:tab w:val="left" w:pos="318"/>
              </w:tabs>
              <w:spacing w:before="60" w:after="60"/>
              <w:ind w:left="34" w:hanging="34"/>
              <w:rPr>
                <w:rFonts w:ascii="Calibri" w:hAnsi="Calibri" w:cs="Tahoma"/>
                <w:b/>
                <w:sz w:val="20"/>
                <w:szCs w:val="20"/>
              </w:rPr>
            </w:pPr>
            <w:r w:rsidRPr="004C6FC6">
              <w:rPr>
                <w:rFonts w:ascii="Calibri" w:hAnsi="Calibri" w:cs="Tahoma"/>
                <w:b/>
                <w:sz w:val="20"/>
                <w:szCs w:val="20"/>
              </w:rPr>
              <w:t>Certificação da Gestão Florestal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10.0</w:t>
            </w:r>
            <w:r w:rsidRPr="00E30043">
              <w:rPr>
                <w:rFonts w:ascii="Calibri" w:hAnsi="Calibri" w:cs="Tahoma"/>
                <w:sz w:val="20"/>
                <w:szCs w:val="20"/>
              </w:rPr>
              <w:t xml:space="preserve">0 h – </w:t>
            </w:r>
            <w:r>
              <w:rPr>
                <w:rFonts w:ascii="Calibri" w:hAnsi="Calibri" w:cs="Tahoma"/>
                <w:sz w:val="20"/>
                <w:szCs w:val="20"/>
              </w:rPr>
              <w:t>10</w:t>
            </w:r>
            <w:r w:rsidRPr="00E30043">
              <w:rPr>
                <w:rFonts w:ascii="Calibri" w:hAnsi="Calibri" w:cs="Tahoma"/>
                <w:sz w:val="20"/>
                <w:szCs w:val="20"/>
              </w:rPr>
              <w:t>.</w:t>
            </w:r>
            <w:r>
              <w:rPr>
                <w:rFonts w:ascii="Calibri" w:hAnsi="Calibri" w:cs="Tahoma"/>
                <w:sz w:val="20"/>
                <w:szCs w:val="20"/>
              </w:rPr>
              <w:t>10</w:t>
            </w:r>
            <w:r w:rsidRPr="00E30043">
              <w:rPr>
                <w:rFonts w:ascii="Calibri" w:hAnsi="Calibri" w:cs="Tahoma"/>
                <w:sz w:val="20"/>
                <w:szCs w:val="20"/>
              </w:rPr>
              <w:t xml:space="preserve"> h</w:t>
            </w:r>
          </w:p>
          <w:p w:rsidR="00780572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José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Luis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Carvalho,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Navigator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Company</w:t>
            </w:r>
            <w:proofErr w:type="spellEnd"/>
          </w:p>
          <w:p w:rsidR="00780572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 min</w:t>
            </w:r>
          </w:p>
        </w:tc>
      </w:tr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Pr="00E30043" w:rsidRDefault="00780572" w:rsidP="00780572">
            <w:pPr>
              <w:pStyle w:val="PargrafodaLista"/>
              <w:numPr>
                <w:ilvl w:val="0"/>
                <w:numId w:val="3"/>
              </w:numPr>
              <w:tabs>
                <w:tab w:val="left" w:pos="318"/>
              </w:tabs>
              <w:spacing w:before="60" w:after="60"/>
              <w:ind w:left="34" w:hanging="34"/>
              <w:rPr>
                <w:rFonts w:ascii="Calibri" w:hAnsi="Calibri" w:cs="Tahoma"/>
                <w:b/>
                <w:sz w:val="20"/>
                <w:szCs w:val="20"/>
              </w:rPr>
            </w:pPr>
            <w:r w:rsidRPr="00E30043">
              <w:rPr>
                <w:rFonts w:ascii="Calibri" w:hAnsi="Calibri" w:cs="Tahoma"/>
                <w:b/>
                <w:sz w:val="20"/>
                <w:szCs w:val="20"/>
              </w:rPr>
              <w:t>Licenciamento (RJAAR)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C14115">
              <w:rPr>
                <w:rFonts w:ascii="Calibri" w:hAnsi="Calibri" w:cs="Tahoma"/>
                <w:sz w:val="20"/>
                <w:szCs w:val="20"/>
                <w:u w:val="single"/>
              </w:rPr>
              <w:t>1</w:t>
            </w:r>
            <w:bookmarkStart w:id="0" w:name="_GoBack"/>
            <w:bookmarkEnd w:id="0"/>
            <w:r w:rsidRPr="00C14115">
              <w:rPr>
                <w:rFonts w:ascii="Calibri" w:hAnsi="Calibri" w:cs="Tahoma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 w:cs="Tahoma"/>
                <w:sz w:val="20"/>
                <w:szCs w:val="20"/>
              </w:rPr>
              <w:t>.1</w:t>
            </w:r>
            <w:r w:rsidRPr="00E30043">
              <w:rPr>
                <w:rFonts w:ascii="Calibri" w:hAnsi="Calibri" w:cs="Tahoma"/>
                <w:sz w:val="20"/>
                <w:szCs w:val="20"/>
              </w:rPr>
              <w:t xml:space="preserve">0 h – </w:t>
            </w:r>
            <w:r>
              <w:rPr>
                <w:rFonts w:ascii="Calibri" w:hAnsi="Calibri" w:cs="Tahoma"/>
                <w:sz w:val="20"/>
                <w:szCs w:val="20"/>
              </w:rPr>
              <w:t>10</w:t>
            </w:r>
            <w:r w:rsidRPr="00E30043">
              <w:rPr>
                <w:rFonts w:ascii="Calibri" w:hAnsi="Calibri" w:cs="Tahoma"/>
                <w:sz w:val="20"/>
                <w:szCs w:val="20"/>
              </w:rPr>
              <w:t>.</w:t>
            </w:r>
            <w:r>
              <w:rPr>
                <w:rFonts w:ascii="Calibri" w:hAnsi="Calibri" w:cs="Tahoma"/>
                <w:sz w:val="20"/>
                <w:szCs w:val="20"/>
              </w:rPr>
              <w:t>30</w:t>
            </w:r>
            <w:r w:rsidRPr="00E30043">
              <w:rPr>
                <w:rFonts w:ascii="Calibri" w:hAnsi="Calibri" w:cs="Tahoma"/>
                <w:sz w:val="20"/>
                <w:szCs w:val="20"/>
              </w:rPr>
              <w:t xml:space="preserve"> h</w:t>
            </w:r>
          </w:p>
          <w:p w:rsidR="00780572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Clara Araújo,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Altri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Florestal</w:t>
            </w:r>
          </w:p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</w:t>
            </w:r>
            <w:r w:rsidRPr="00E30043">
              <w:rPr>
                <w:rFonts w:ascii="Calibri" w:hAnsi="Calibri" w:cs="Tahoma"/>
                <w:sz w:val="20"/>
                <w:szCs w:val="20"/>
              </w:rPr>
              <w:t xml:space="preserve"> min</w:t>
            </w:r>
          </w:p>
        </w:tc>
      </w:tr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Pr="00E30043" w:rsidRDefault="00780572" w:rsidP="00780572">
            <w:pPr>
              <w:pStyle w:val="PargrafodaLista"/>
              <w:numPr>
                <w:ilvl w:val="0"/>
                <w:numId w:val="3"/>
              </w:numPr>
              <w:tabs>
                <w:tab w:val="left" w:pos="318"/>
              </w:tabs>
              <w:spacing w:before="60" w:after="60"/>
              <w:ind w:left="34" w:hanging="34"/>
              <w:rPr>
                <w:rFonts w:ascii="Calibri" w:hAnsi="Calibri" w:cs="Tahoma"/>
                <w:b/>
                <w:sz w:val="20"/>
                <w:szCs w:val="20"/>
              </w:rPr>
            </w:pPr>
            <w:r w:rsidRPr="00E30043">
              <w:rPr>
                <w:rFonts w:ascii="Calibri" w:hAnsi="Calibri" w:cs="Tahoma"/>
                <w:b/>
                <w:sz w:val="20"/>
                <w:szCs w:val="20"/>
              </w:rPr>
              <w:t>Instalação de Povoamentos</w:t>
            </w:r>
          </w:p>
        </w:tc>
        <w:tc>
          <w:tcPr>
            <w:tcW w:w="4258" w:type="dxa"/>
            <w:vMerge w:val="restart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</w:t>
            </w:r>
            <w:r w:rsidRPr="00E30043">
              <w:rPr>
                <w:rFonts w:ascii="Calibri" w:hAnsi="Calibri" w:cs="Tahoma"/>
                <w:sz w:val="20"/>
                <w:szCs w:val="20"/>
              </w:rPr>
              <w:t>.</w:t>
            </w:r>
            <w:r>
              <w:rPr>
                <w:rFonts w:ascii="Calibri" w:hAnsi="Calibri" w:cs="Tahoma"/>
                <w:sz w:val="20"/>
                <w:szCs w:val="20"/>
              </w:rPr>
              <w:t>30</w:t>
            </w:r>
            <w:r w:rsidRPr="00E30043">
              <w:rPr>
                <w:rFonts w:ascii="Calibri" w:hAnsi="Calibri" w:cs="Tahoma"/>
                <w:sz w:val="20"/>
                <w:szCs w:val="20"/>
              </w:rPr>
              <w:t xml:space="preserve"> h – 1</w:t>
            </w:r>
            <w:r>
              <w:rPr>
                <w:rFonts w:ascii="Calibri" w:hAnsi="Calibri" w:cs="Tahoma"/>
                <w:sz w:val="20"/>
                <w:szCs w:val="20"/>
              </w:rPr>
              <w:t>1</w:t>
            </w:r>
            <w:r w:rsidRPr="00E30043">
              <w:rPr>
                <w:rFonts w:ascii="Calibri" w:hAnsi="Calibri" w:cs="Tahoma"/>
                <w:sz w:val="20"/>
                <w:szCs w:val="20"/>
              </w:rPr>
              <w:t>.</w:t>
            </w:r>
            <w:r>
              <w:rPr>
                <w:rFonts w:ascii="Calibri" w:hAnsi="Calibri" w:cs="Tahoma"/>
                <w:sz w:val="20"/>
                <w:szCs w:val="20"/>
              </w:rPr>
              <w:t>45</w:t>
            </w:r>
            <w:r w:rsidRPr="00E30043">
              <w:rPr>
                <w:rFonts w:ascii="Calibri" w:hAnsi="Calibri" w:cs="Tahoma"/>
                <w:sz w:val="20"/>
                <w:szCs w:val="20"/>
              </w:rPr>
              <w:t xml:space="preserve"> horas</w:t>
            </w:r>
          </w:p>
          <w:p w:rsidR="00780572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Clara Araújo,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Altri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Florestal</w:t>
            </w:r>
          </w:p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E30043">
              <w:rPr>
                <w:rFonts w:ascii="Calibri" w:hAnsi="Calibri" w:cs="Tahoma"/>
                <w:sz w:val="20"/>
                <w:szCs w:val="20"/>
              </w:rPr>
              <w:t>1 h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15 min</w:t>
            </w:r>
          </w:p>
        </w:tc>
      </w:tr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Pr="00E30043">
              <w:rPr>
                <w:rFonts w:ascii="Calibri" w:hAnsi="Calibri" w:cs="Tahoma"/>
                <w:sz w:val="20"/>
                <w:szCs w:val="20"/>
              </w:rPr>
              <w:t>.1 Planeamento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Pr="00E30043">
              <w:rPr>
                <w:rFonts w:ascii="Calibri" w:hAnsi="Calibri" w:cs="Tahoma"/>
                <w:sz w:val="20"/>
                <w:szCs w:val="20"/>
              </w:rPr>
              <w:t>.2. Selecção de plantas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Pr="00E30043">
              <w:rPr>
                <w:rFonts w:ascii="Calibri" w:hAnsi="Calibri" w:cs="Tahoma"/>
                <w:sz w:val="20"/>
                <w:szCs w:val="20"/>
              </w:rPr>
              <w:t>.3 Preparação de terreno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Pr="00E30043">
              <w:rPr>
                <w:rFonts w:ascii="Calibri" w:hAnsi="Calibri" w:cs="Tahoma"/>
                <w:sz w:val="20"/>
                <w:szCs w:val="20"/>
              </w:rPr>
              <w:t>.4 Plantação e adubação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Pr="00E30043">
              <w:rPr>
                <w:rFonts w:ascii="Calibri" w:hAnsi="Calibri" w:cs="Tahoma"/>
                <w:sz w:val="20"/>
                <w:szCs w:val="20"/>
              </w:rPr>
              <w:t>.</w:t>
            </w:r>
            <w:r>
              <w:rPr>
                <w:rFonts w:ascii="Calibri" w:hAnsi="Calibri" w:cs="Tahoma"/>
                <w:sz w:val="20"/>
                <w:szCs w:val="20"/>
              </w:rPr>
              <w:t>5</w:t>
            </w:r>
            <w:r w:rsidRPr="00E30043">
              <w:rPr>
                <w:rFonts w:ascii="Calibri" w:hAnsi="Calibri" w:cs="Tahoma"/>
                <w:sz w:val="20"/>
                <w:szCs w:val="20"/>
              </w:rPr>
              <w:t xml:space="preserve"> Outras</w:t>
            </w:r>
            <w:proofErr w:type="gramEnd"/>
            <w:r w:rsidRPr="00E30043">
              <w:rPr>
                <w:rFonts w:ascii="Calibri" w:hAnsi="Calibri" w:cs="Tahoma"/>
                <w:sz w:val="20"/>
                <w:szCs w:val="20"/>
              </w:rPr>
              <w:t xml:space="preserve"> operações de instalação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  <w:proofErr w:type="spellStart"/>
            <w:r w:rsidRPr="00E30043"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  <w:t>Coffee</w:t>
            </w:r>
            <w:proofErr w:type="spellEnd"/>
            <w:r w:rsidRPr="00E30043"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  <w:t xml:space="preserve"> break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E30043">
              <w:rPr>
                <w:rFonts w:ascii="Calibri" w:hAnsi="Calibri" w:cs="Tahoma"/>
                <w:sz w:val="20"/>
                <w:szCs w:val="20"/>
              </w:rPr>
              <w:t>1</w:t>
            </w:r>
            <w:r>
              <w:rPr>
                <w:rFonts w:ascii="Calibri" w:hAnsi="Calibri" w:cs="Tahoma"/>
                <w:sz w:val="20"/>
                <w:szCs w:val="20"/>
              </w:rPr>
              <w:t>1</w:t>
            </w:r>
            <w:r w:rsidRPr="00E30043">
              <w:rPr>
                <w:rFonts w:ascii="Calibri" w:hAnsi="Calibri" w:cs="Tahoma"/>
                <w:sz w:val="20"/>
                <w:szCs w:val="20"/>
              </w:rPr>
              <w:t>.</w:t>
            </w:r>
            <w:r>
              <w:rPr>
                <w:rFonts w:ascii="Calibri" w:hAnsi="Calibri" w:cs="Tahoma"/>
                <w:sz w:val="20"/>
                <w:szCs w:val="20"/>
              </w:rPr>
              <w:t>45</w:t>
            </w:r>
            <w:r w:rsidRPr="00E30043">
              <w:rPr>
                <w:rFonts w:ascii="Calibri" w:hAnsi="Calibri" w:cs="Tahoma"/>
                <w:sz w:val="20"/>
                <w:szCs w:val="20"/>
              </w:rPr>
              <w:t xml:space="preserve"> h – 1</w:t>
            </w:r>
            <w:r>
              <w:rPr>
                <w:rFonts w:ascii="Calibri" w:hAnsi="Calibri" w:cs="Tahoma"/>
                <w:sz w:val="20"/>
                <w:szCs w:val="20"/>
              </w:rPr>
              <w:t>2</w:t>
            </w:r>
            <w:r w:rsidRPr="00E30043">
              <w:rPr>
                <w:rFonts w:ascii="Calibri" w:hAnsi="Calibri" w:cs="Tahoma"/>
                <w:sz w:val="20"/>
                <w:szCs w:val="20"/>
              </w:rPr>
              <w:t>.</w:t>
            </w:r>
            <w:r>
              <w:rPr>
                <w:rFonts w:ascii="Calibri" w:hAnsi="Calibri" w:cs="Tahoma"/>
                <w:sz w:val="20"/>
                <w:szCs w:val="20"/>
              </w:rPr>
              <w:t>00</w:t>
            </w:r>
            <w:r w:rsidRPr="00E30043">
              <w:rPr>
                <w:rFonts w:ascii="Calibri" w:hAnsi="Calibri" w:cs="Tahoma"/>
                <w:sz w:val="20"/>
                <w:szCs w:val="20"/>
              </w:rPr>
              <w:t xml:space="preserve"> h (15 min)</w:t>
            </w:r>
          </w:p>
        </w:tc>
      </w:tr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Pr="002F3AEC" w:rsidRDefault="00780572" w:rsidP="00780572">
            <w:pPr>
              <w:pStyle w:val="PargrafodaLista"/>
              <w:numPr>
                <w:ilvl w:val="0"/>
                <w:numId w:val="3"/>
              </w:numPr>
              <w:tabs>
                <w:tab w:val="left" w:pos="318"/>
              </w:tabs>
              <w:spacing w:before="60" w:after="60"/>
              <w:ind w:left="34" w:hanging="34"/>
              <w:rPr>
                <w:rFonts w:ascii="Calibri" w:hAnsi="Calibri" w:cs="Tahoma"/>
                <w:b/>
                <w:sz w:val="20"/>
                <w:szCs w:val="20"/>
              </w:rPr>
            </w:pPr>
            <w:r w:rsidRPr="002F3AEC">
              <w:rPr>
                <w:rFonts w:ascii="Calibri" w:hAnsi="Calibri" w:cs="Tahoma"/>
                <w:b/>
                <w:sz w:val="20"/>
                <w:szCs w:val="20"/>
              </w:rPr>
              <w:t>Manutenção de povoamentos</w:t>
            </w:r>
          </w:p>
        </w:tc>
        <w:tc>
          <w:tcPr>
            <w:tcW w:w="4258" w:type="dxa"/>
            <w:vMerge w:val="restart"/>
            <w:shd w:val="clear" w:color="auto" w:fill="auto"/>
            <w:vAlign w:val="center"/>
          </w:tcPr>
          <w:p w:rsidR="00780572" w:rsidRPr="002F3AEC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2F3AEC">
              <w:rPr>
                <w:rFonts w:ascii="Calibri" w:hAnsi="Calibri" w:cs="Tahoma"/>
                <w:sz w:val="20"/>
                <w:szCs w:val="20"/>
              </w:rPr>
              <w:t>12.00 h – 13.30 horas</w:t>
            </w:r>
          </w:p>
          <w:p w:rsidR="00780572" w:rsidRPr="002F3AEC" w:rsidRDefault="002F3AEC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2F3AEC">
              <w:rPr>
                <w:rFonts w:ascii="Calibri" w:hAnsi="Calibri" w:cs="Tahoma"/>
                <w:sz w:val="20"/>
                <w:szCs w:val="20"/>
              </w:rPr>
              <w:t>Eduardo Mendes</w:t>
            </w:r>
            <w:r w:rsidR="00780572" w:rsidRPr="002F3AEC">
              <w:rPr>
                <w:rFonts w:ascii="Calibri" w:hAnsi="Calibri" w:cs="Tahoma"/>
                <w:sz w:val="20"/>
                <w:szCs w:val="20"/>
              </w:rPr>
              <w:t>, RAIZ</w:t>
            </w:r>
          </w:p>
          <w:p w:rsidR="00780572" w:rsidRPr="002F3AEC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2F3AEC">
              <w:rPr>
                <w:rFonts w:ascii="Calibri" w:hAnsi="Calibri" w:cs="Tahoma"/>
                <w:sz w:val="20"/>
                <w:szCs w:val="20"/>
              </w:rPr>
              <w:t>1 h 30 min</w:t>
            </w:r>
          </w:p>
        </w:tc>
      </w:tr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Pr="002F3AEC" w:rsidRDefault="00780572" w:rsidP="00BF04A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 w:rsidRPr="002F3AEC">
              <w:rPr>
                <w:rFonts w:ascii="Calibri" w:hAnsi="Calibri" w:cs="Tahoma"/>
                <w:sz w:val="20"/>
                <w:szCs w:val="20"/>
              </w:rPr>
              <w:t xml:space="preserve">4.1. Adubação de Manutenção 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780572" w:rsidRPr="002F3AEC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80572" w:rsidRPr="00E30043" w:rsidTr="00BF04A9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  <w:r w:rsidRPr="00E30043">
              <w:rPr>
                <w:rFonts w:ascii="Calibri" w:hAnsi="Calibri" w:cs="Tahoma"/>
                <w:sz w:val="20"/>
                <w:szCs w:val="20"/>
              </w:rPr>
              <w:t>.2. Controlo de vegetação espontânea e infestantes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80572" w:rsidRPr="00E30043" w:rsidTr="00BF04A9">
        <w:trPr>
          <w:jc w:val="center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780572" w:rsidRPr="00E30043" w:rsidRDefault="00780572" w:rsidP="00BF04A9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Almoço</w:t>
            </w:r>
            <w:r w:rsidRPr="00E30043">
              <w:rPr>
                <w:rFonts w:ascii="Calibri" w:hAnsi="Calibri" w:cs="Tahoma"/>
                <w:b/>
                <w:sz w:val="20"/>
                <w:szCs w:val="20"/>
              </w:rPr>
              <w:t xml:space="preserve"> (1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3</w:t>
            </w:r>
            <w:r w:rsidRPr="00E30043">
              <w:rPr>
                <w:rFonts w:ascii="Calibri" w:hAnsi="Calibri" w:cs="Tahoma"/>
                <w:b/>
                <w:sz w:val="20"/>
                <w:szCs w:val="20"/>
              </w:rPr>
              <w:t>.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3</w:t>
            </w:r>
            <w:r w:rsidRPr="00E30043">
              <w:rPr>
                <w:rFonts w:ascii="Calibri" w:hAnsi="Calibri" w:cs="Tahoma"/>
                <w:b/>
                <w:sz w:val="20"/>
                <w:szCs w:val="20"/>
              </w:rPr>
              <w:t>0 h – 1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5</w:t>
            </w:r>
            <w:r w:rsidRPr="00E30043">
              <w:rPr>
                <w:rFonts w:ascii="Calibri" w:hAnsi="Calibri" w:cs="Tahoma"/>
                <w:b/>
                <w:sz w:val="20"/>
                <w:szCs w:val="20"/>
              </w:rPr>
              <w:t>.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0</w:t>
            </w:r>
            <w:r w:rsidRPr="00E30043">
              <w:rPr>
                <w:rFonts w:ascii="Calibri" w:hAnsi="Calibri" w:cs="Tahoma"/>
                <w:b/>
                <w:sz w:val="20"/>
                <w:szCs w:val="20"/>
              </w:rPr>
              <w:t>0 h)</w:t>
            </w:r>
          </w:p>
        </w:tc>
      </w:tr>
      <w:tr w:rsidR="00780572" w:rsidRPr="00926151" w:rsidTr="00BF04A9">
        <w:trPr>
          <w:jc w:val="center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780572" w:rsidRDefault="00780572" w:rsidP="00BF04A9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Visita de </w:t>
            </w:r>
            <w:r w:rsidRPr="00E30043">
              <w:rPr>
                <w:rFonts w:ascii="Calibri" w:hAnsi="Calibri" w:cs="Tahoma"/>
                <w:b/>
                <w:sz w:val="20"/>
                <w:szCs w:val="20"/>
              </w:rPr>
              <w:t>campo (1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5</w:t>
            </w:r>
            <w:r w:rsidRPr="00E30043">
              <w:rPr>
                <w:rFonts w:ascii="Calibri" w:hAnsi="Calibri" w:cs="Tahoma"/>
                <w:b/>
                <w:sz w:val="20"/>
                <w:szCs w:val="20"/>
              </w:rPr>
              <w:t>.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0</w:t>
            </w:r>
            <w:r w:rsidRPr="00E30043">
              <w:rPr>
                <w:rFonts w:ascii="Calibri" w:hAnsi="Calibri" w:cs="Tahoma"/>
                <w:b/>
                <w:sz w:val="20"/>
                <w:szCs w:val="20"/>
              </w:rPr>
              <w:t>0 h)</w:t>
            </w:r>
          </w:p>
        </w:tc>
      </w:tr>
    </w:tbl>
    <w:p w:rsidR="008315F0" w:rsidRPr="008315F0" w:rsidRDefault="008315F0" w:rsidP="008315F0">
      <w:pPr>
        <w:pStyle w:val="PargrafodaLista"/>
        <w:tabs>
          <w:tab w:val="left" w:pos="284"/>
        </w:tabs>
        <w:ind w:left="0"/>
        <w:rPr>
          <w:b/>
          <w:sz w:val="24"/>
        </w:rPr>
      </w:pPr>
    </w:p>
    <w:sectPr w:rsidR="008315F0" w:rsidRPr="00831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167B"/>
    <w:multiLevelType w:val="hybridMultilevel"/>
    <w:tmpl w:val="EABE3EDE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6357"/>
    <w:multiLevelType w:val="hybridMultilevel"/>
    <w:tmpl w:val="14EC09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6E2"/>
    <w:multiLevelType w:val="hybridMultilevel"/>
    <w:tmpl w:val="1BE0A74E"/>
    <w:lvl w:ilvl="0" w:tplc="F5FA2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04"/>
    <w:rsid w:val="00022684"/>
    <w:rsid w:val="00104F8D"/>
    <w:rsid w:val="001806D7"/>
    <w:rsid w:val="00194D25"/>
    <w:rsid w:val="001D4944"/>
    <w:rsid w:val="002233AE"/>
    <w:rsid w:val="002F3AEC"/>
    <w:rsid w:val="00424F78"/>
    <w:rsid w:val="004320EF"/>
    <w:rsid w:val="00462E4B"/>
    <w:rsid w:val="00502388"/>
    <w:rsid w:val="00546580"/>
    <w:rsid w:val="00553B96"/>
    <w:rsid w:val="00564EE3"/>
    <w:rsid w:val="005963FC"/>
    <w:rsid w:val="005C18B0"/>
    <w:rsid w:val="00666614"/>
    <w:rsid w:val="006A15E0"/>
    <w:rsid w:val="00780572"/>
    <w:rsid w:val="007B091A"/>
    <w:rsid w:val="008315F0"/>
    <w:rsid w:val="008A1E3D"/>
    <w:rsid w:val="00AF4D24"/>
    <w:rsid w:val="00B37644"/>
    <w:rsid w:val="00B46F04"/>
    <w:rsid w:val="00C14115"/>
    <w:rsid w:val="00C67B38"/>
    <w:rsid w:val="00CC2B64"/>
    <w:rsid w:val="00E30043"/>
    <w:rsid w:val="00F42927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C4F64-B4D9-46D9-9802-DB0A6978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780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6F04"/>
    <w:pPr>
      <w:ind w:left="720"/>
      <w:contextualSpacing/>
    </w:pPr>
  </w:style>
  <w:style w:type="table" w:styleId="Tabelacomgrelha">
    <w:name w:val="Table Grid"/>
    <w:basedOn w:val="Tabelanormal"/>
    <w:uiPriority w:val="39"/>
    <w:rsid w:val="00FD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toc 1"/>
    <w:basedOn w:val="Normal"/>
    <w:next w:val="Normal"/>
    <w:autoRedefine/>
    <w:uiPriority w:val="39"/>
    <w:unhideWhenUsed/>
    <w:rsid w:val="00C67B38"/>
    <w:pPr>
      <w:spacing w:after="100" w:line="276" w:lineRule="auto"/>
    </w:pPr>
    <w:rPr>
      <w:lang w:bidi="gu-IN"/>
    </w:rPr>
  </w:style>
  <w:style w:type="paragraph" w:styleId="ndice2">
    <w:name w:val="toc 2"/>
    <w:basedOn w:val="Normal"/>
    <w:next w:val="Normal"/>
    <w:autoRedefine/>
    <w:uiPriority w:val="39"/>
    <w:unhideWhenUsed/>
    <w:rsid w:val="00C67B38"/>
    <w:pPr>
      <w:spacing w:after="100" w:line="276" w:lineRule="auto"/>
      <w:ind w:left="220"/>
    </w:pPr>
    <w:rPr>
      <w:lang w:bidi="gu-IN"/>
    </w:rPr>
  </w:style>
  <w:style w:type="character" w:styleId="Hiperligao">
    <w:name w:val="Hyperlink"/>
    <w:basedOn w:val="Tipodeletrapredefinidodopargrafo"/>
    <w:uiPriority w:val="99"/>
    <w:unhideWhenUsed/>
    <w:rsid w:val="00C67B38"/>
    <w:rPr>
      <w:color w:val="0563C1" w:themeColor="hyperlink"/>
      <w:u w:val="single"/>
    </w:rPr>
  </w:style>
  <w:style w:type="paragraph" w:styleId="ndice3">
    <w:name w:val="toc 3"/>
    <w:basedOn w:val="Normal"/>
    <w:next w:val="Normal"/>
    <w:autoRedefine/>
    <w:uiPriority w:val="39"/>
    <w:unhideWhenUsed/>
    <w:rsid w:val="00C67B38"/>
    <w:pPr>
      <w:tabs>
        <w:tab w:val="right" w:leader="dot" w:pos="8494"/>
      </w:tabs>
      <w:spacing w:after="0" w:line="360" w:lineRule="auto"/>
      <w:ind w:left="33"/>
    </w:pPr>
    <w:rPr>
      <w:lang w:bidi="gu-I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8057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Goes</dc:creator>
  <cp:keywords/>
  <dc:description/>
  <cp:lastModifiedBy>Irina Marcelino</cp:lastModifiedBy>
  <cp:revision>24</cp:revision>
  <dcterms:created xsi:type="dcterms:W3CDTF">2016-04-12T20:33:00Z</dcterms:created>
  <dcterms:modified xsi:type="dcterms:W3CDTF">2016-11-21T17:01:00Z</dcterms:modified>
</cp:coreProperties>
</file>